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EA" w:rsidRDefault="000177EA" w:rsidP="000177EA">
      <w:pPr>
        <w:spacing w:line="360" w:lineRule="auto"/>
        <w:jc w:val="center"/>
        <w:rPr>
          <w:sz w:val="36"/>
          <w:szCs w:val="36"/>
        </w:rPr>
      </w:pPr>
      <w:r>
        <w:rPr>
          <w:b/>
          <w:sz w:val="36"/>
          <w:szCs w:val="36"/>
        </w:rPr>
        <w:t>Avviso per i praticanti avvocato</w:t>
      </w:r>
      <w:r>
        <w:rPr>
          <w:b/>
          <w:sz w:val="36"/>
          <w:szCs w:val="36"/>
        </w:rPr>
        <w:br/>
      </w:r>
      <w:r>
        <w:rPr>
          <w:sz w:val="36"/>
          <w:szCs w:val="36"/>
        </w:rPr>
        <w:t>Il Consiglio dell'Ordine degli Avvocati di Salerno</w:t>
      </w:r>
    </w:p>
    <w:p w:rsidR="000177EA" w:rsidRDefault="000177EA" w:rsidP="000177EA">
      <w:pPr>
        <w:spacing w:line="360" w:lineRule="auto"/>
        <w:ind w:right="-262"/>
        <w:jc w:val="center"/>
        <w:rPr>
          <w:b/>
          <w:sz w:val="36"/>
          <w:szCs w:val="36"/>
        </w:rPr>
      </w:pPr>
      <w:r>
        <w:rPr>
          <w:b/>
          <w:sz w:val="36"/>
          <w:szCs w:val="36"/>
        </w:rPr>
        <w:t>rende noto</w:t>
      </w:r>
    </w:p>
    <w:p w:rsidR="000177EA" w:rsidRDefault="000177EA" w:rsidP="000177EA">
      <w:pPr>
        <w:spacing w:line="360" w:lineRule="auto"/>
        <w:ind w:right="-262"/>
        <w:jc w:val="both"/>
        <w:rPr>
          <w:sz w:val="36"/>
          <w:szCs w:val="36"/>
        </w:rPr>
      </w:pPr>
      <w:r>
        <w:rPr>
          <w:sz w:val="36"/>
          <w:szCs w:val="36"/>
        </w:rPr>
        <w:t>che il Presidente di Sezione del Consiglio di Stato dott. Luigi Maruotti offre a tre praticanti avvocato la possibilità di frequentare, a titolo del tutto gratuito, il corso annuale che si svolgerà in Napoli, dal 5 settembre 2014, volto all'approfondimento di questioni giuridiche di diritto amministrativo, civile e penale.</w:t>
      </w:r>
    </w:p>
    <w:p w:rsidR="000177EA" w:rsidRDefault="000177EA" w:rsidP="000177EA">
      <w:pPr>
        <w:spacing w:line="360" w:lineRule="auto"/>
        <w:ind w:right="-262"/>
        <w:jc w:val="both"/>
        <w:rPr>
          <w:sz w:val="36"/>
          <w:szCs w:val="36"/>
        </w:rPr>
      </w:pPr>
      <w:r>
        <w:rPr>
          <w:sz w:val="36"/>
          <w:szCs w:val="36"/>
        </w:rPr>
        <w:t>Entro il 29 agosto 2014, ogni interessato potrà far pervenire presso lo sportello dei praticanti del Consiglio dell'Ordine, un’istanza di partecipazione, segnalando ogni circostanza utile riguardante la sua situazione personale, familiare e reddituale e indicando l’indirizzo di posta elettronica ove poter ricevere le comunicazioni.</w:t>
      </w:r>
    </w:p>
    <w:p w:rsidR="000177EA" w:rsidRDefault="000177EA" w:rsidP="000177EA">
      <w:pPr>
        <w:spacing w:line="360" w:lineRule="auto"/>
        <w:ind w:right="-262"/>
        <w:jc w:val="both"/>
        <w:rPr>
          <w:sz w:val="36"/>
          <w:szCs w:val="36"/>
        </w:rPr>
      </w:pPr>
      <w:r>
        <w:rPr>
          <w:sz w:val="36"/>
          <w:szCs w:val="36"/>
        </w:rPr>
        <w:t xml:space="preserve">In ipotesi di numero considerevole di domande il Consiglio effettuerà un sorteggio tra i soggetti ritenuti meritevoli sulla base delle situazioni suindicate. </w:t>
      </w:r>
    </w:p>
    <w:p w:rsidR="000177EA" w:rsidRDefault="000177EA" w:rsidP="000177EA">
      <w:pPr>
        <w:spacing w:line="360" w:lineRule="auto"/>
        <w:ind w:right="-262"/>
        <w:jc w:val="both"/>
        <w:rPr>
          <w:sz w:val="36"/>
          <w:szCs w:val="36"/>
        </w:rPr>
      </w:pPr>
      <w:smartTag w:uri="urn:schemas-microsoft-com:office:smarttags" w:element="PersonName">
        <w:smartTagPr>
          <w:attr w:name="ProductID" w:val="La Segreteria"/>
        </w:smartTagPr>
        <w:r>
          <w:rPr>
            <w:sz w:val="36"/>
            <w:szCs w:val="36"/>
          </w:rPr>
          <w:t>La Segreteria</w:t>
        </w:r>
      </w:smartTag>
      <w:r>
        <w:rPr>
          <w:sz w:val="36"/>
          <w:szCs w:val="36"/>
        </w:rPr>
        <w:t xml:space="preserve"> comunicherà ai praticanti prescelti l’esito delle insindacabili valutazioni del Consiglio dell’Ordine, all’indirizzo di posta elettronica indicato nella domanda e procederà alla contestuale pubblicazione dell’elenco  presso la sede.</w:t>
      </w:r>
    </w:p>
    <w:p w:rsidR="000177EA" w:rsidRDefault="000177EA" w:rsidP="000177EA">
      <w:pPr>
        <w:spacing w:line="360" w:lineRule="auto"/>
        <w:ind w:right="-262"/>
        <w:jc w:val="both"/>
        <w:rPr>
          <w:sz w:val="36"/>
          <w:szCs w:val="36"/>
        </w:rPr>
      </w:pPr>
    </w:p>
    <w:p w:rsidR="000177EA" w:rsidRDefault="000177EA" w:rsidP="000177EA">
      <w:pPr>
        <w:spacing w:line="360" w:lineRule="auto"/>
        <w:ind w:right="-262"/>
        <w:jc w:val="both"/>
        <w:rPr>
          <w:sz w:val="36"/>
          <w:szCs w:val="36"/>
        </w:rPr>
      </w:pPr>
      <w:r>
        <w:rPr>
          <w:sz w:val="36"/>
          <w:szCs w:val="36"/>
        </w:rPr>
        <w:t>Salerno, lì  28 Luglio 2014</w:t>
      </w:r>
    </w:p>
    <w:p w:rsidR="00050DEF" w:rsidRDefault="00050DEF"/>
    <w:sectPr w:rsidR="00050DEF" w:rsidSect="00050D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177EA"/>
    <w:rsid w:val="000177EA"/>
    <w:rsid w:val="00050DEF"/>
    <w:rsid w:val="002106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7E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0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2014-08-04T15:16:00Z</dcterms:created>
  <dcterms:modified xsi:type="dcterms:W3CDTF">2014-08-04T15:16:00Z</dcterms:modified>
</cp:coreProperties>
</file>